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52018-2019 i Krokoms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