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som inkom 2024-12-18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13 naturvårdsarter hittats: garnlav (VU, T), grantickeporing (VU), gränsticka (VU, T), kristallticka (VU), doftskinn (NT, T), harticka (NT, T), liten svartspik (NT), rynkskinn (NT, T), rödbrun blekspik (NT, T), skrovellav (NT, T), ullticka (NT, T), vitgrynig nållav (NT) och finbräken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