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dokument behandlar höga naturvärden i avverkningsanmälan A 6208-2025 i Krokoms kommun som inkom 2025-02-10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7093055, E 449138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