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som inkom 2023-04-25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7086930, E 451107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17 naturvårdsarter hittats: doftticka (VU, T, §8), garnlav (VU, T), brunpudrad nållav (NT, T), harticka (NT, T), lavskrika (NT, T, §4), rödbrun blekspik (NT, T), skrovellav (NT, T), tretåig hackspett (NT, T, §4), ullticka (NT, T), granriska (S), gulnål (S, T), gytterlav (S, T), stuplav (S, T), trådticka (S, T), vedticka (S, T),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