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Detta dokument behandlar höga naturvärden i avverkningsanmälan A 25041-2022 i Krokoms kommun som inkom 2022-06-16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7084887, E 474240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