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Detta dokument behandlar höga naturvärden i avverkningsanmälan A 29941-2025 i Krokoms kommun som inkom 2025-06-18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7038020, E 453505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