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som inkom 2022-08-22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7029164, E 478391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13 naturvårdsarter hittats: goliatmusseron (VU, T), skrovlig taggsvamp (VU), ulltickeporing (VU), blå taggsvamp (NT, T), doftskinn (NT, T), grantaggsvamp (NT), nordlig nållav (NT), otandad grynsnäcka (NT), stjärntagging (NT, T), sumpäggsvamp (NT), stor aspticka (S, T), myrbräcka (§7) och dubbelnycklar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myrbräcka (§7) och dubbelnycklar (§8).</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