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som inkom 2022-09-30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7019262, E 477806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