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63441-2025 i Krokoms kommun</w:t>
      </w:r>
    </w:p>
    <w:p>
      <w:r>
        <w:t>Detta dokument behandlar höga naturvärden i avverkningsanmälan A 63441-2025 i Krokoms kommun som inkom 2025-12-22 och omfattar 7,5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56667"/>
            <wp:docPr id="1" name="Picture 1"/>
            <wp:cNvGraphicFramePr>
              <a:graphicFrameLocks noChangeAspect="1"/>
            </wp:cNvGraphicFramePr>
            <a:graphic>
              <a:graphicData uri="http://schemas.openxmlformats.org/drawingml/2006/picture">
                <pic:pic>
                  <pic:nvPicPr>
                    <pic:cNvPr id="0" name="A 63441-2025 karta.png"/>
                    <pic:cNvPicPr/>
                  </pic:nvPicPr>
                  <pic:blipFill>
                    <a:blip r:embed="rId16"/>
                    <a:stretch>
                      <a:fillRect/>
                    </a:stretch>
                  </pic:blipFill>
                  <pic:spPr>
                    <a:xfrm>
                      <a:off x="0" y="0"/>
                      <a:ext cx="5486400" cy="4956667"/>
                    </a:xfrm>
                    <a:prstGeom prst="rect"/>
                  </pic:spPr>
                </pic:pic>
              </a:graphicData>
            </a:graphic>
          </wp:inline>
        </w:drawing>
      </w:r>
    </w:p>
    <w:p>
      <w:pPr>
        <w:pStyle w:val="Caption"/>
        <w:spacing w:after="240"/>
      </w:pPr>
      <w:r>
        <w:t>Figur 1. Fyndplatser för naturvårdsarter i och inom 21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7037301, E 448391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och inom 21 meter från avverkningsanmälan har följande 12 naturvårdsarter hittats: garnlav (VU, T), mjölig dropplav (VU), skuggnål (VU), kattfotslav (NT, T), liten svartspik (NT), lunglav (NT, T), skrovellav (NT, T), tretåig hackspett (NT, T, §4), vitgrynig nållav (NT), barkkornlav (S, T), trådticka (S, T) och spillkråka (T, §4). Av dessa är 9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tretåig hackspett (NT, T, §4) och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Mjölig dropplav (VU)</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kattfotslav (NT, T), lunglav (NT, T), skrovellav (NT, T), tretåig hackspett (NT, T, §4), barkkornlav (S, T), trådticka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