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Detta dokument behandlar höga naturvärden i avverkningsanmälan A 70205-2021 i Krokoms kommun som inkom 2021-12-04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7054042, E 442654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