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Detta dokument behandlar höga naturvärden i avverkningsanmälan A 71573-2021 i Krokoms kommun som inkom 2021-12-10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7033439, E 446853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doftskinn (NT, T), fjällig taggsvamp s.str. (NT), kryddspindling (NT, T), skrovellav (NT, T), ullticka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