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som inkom 2024-12-18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13 naturvårdsarter hittats: garnlav (VU, T), grantickeporing (VU), gränsticka (VU, T), kristallticka (VU), doftskinn (NT, T), harticka (NT, T), liten svartspik (NT), rynkskinn (NT, T), rödbrun blekspik (NT, T), skrovellav (NT, T), ullticka (NT, T), vitgrynig nållav (NT) och finbräken (S, T).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