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som inkom 2024-11-28 och omfattar 7,2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7045352, E 455257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T, §4), ullticka (NT, T)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