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som inkom 2024-12-17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7030619, E 478271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4 naturvårdsarter hittats: garnlav (VU, T), brunklöver (NT), spindelblomster (S, T, §8) och skogsödla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skogsödla (§6).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