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som inkom 2023-12-07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7019963, E 478298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11 naturvårdsarter hittats: doftticka (VU, T, §8), garnlav (VU, T), knärot (VU, T, §8), violett guldvinge (VU, §4a), höstlåsbräken (NT, §8), lunglav (NT, T), talltita (NT, §4), tretåig hackspett (NT, T, §4), guckusko (S, T, §7), skinnlav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violett guldvinge (VU, §4a), höstlåsbräken (NT, §8), talltita (NT, §4), tretåig hackspett (NT, T, §4), guckusko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