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Detta dokument behandlar höga naturvärden i avverkningsanmälan A 71573-2021 i Krokoms kommun som inkom 2021-12-10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7033439, E 446853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doftskinn (NT, T), fjällig taggsvamp s.str. (NT), kryddspindling (NT, T), skrovellav (NT, T), ullticka (NT, T)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