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Detta dokument behandlar höga naturvärden i avverkningsanmälan A 814-2022 i Krokoms kommun som inkom 2022-01-07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7065801, E 445012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