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39503-2024 i Krokoms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