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26216-2026 i Krokoms kommun</w:t>
      </w:r>
    </w:p>
    <w:p>
      <w:r>
        <w:t>Detta dokument behandlar höga naturvärden i avverkningsanmälan A 26216-2026 i Krokoms kommun. Denna avverkningsanmälan inkom 2026-06-09 10:38:37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6216-2026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7063266, E 460624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