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garnlav (NT), granticka (NT), harticka (NT), liten svartspik (NT), lunglav (NT), rödbrun blekspik (NT), skrovellav (NT), vitgrynig nållav (NT), luddlav (S), rostfläck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