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49178-2024 i Krokoms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