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liten sotlav (VU), brunpudrad nållav (NT), garnlav (NT), granticka (NT), gränsticka (NT), skrovellav (NT), ullticka (NT), bårdlav (S), stuplav (S), trådticka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