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gropig skägglav (VU), läderlappslav (VU), rynkskinn (VU), garnlav (NT), kavernularia (NT), liten svartspik (NT), lunglav (NT), rödbrun blekspik (NT), skrovellav (NT), småflikig brosklav (NT), talltita (NT, §4), tretåig hackspett (NT, §4), ullticka (NT), vitgrynig nållav (NT), barkkornlav (S), bårdlav (S), korallblylav (S), luddlav (S), skinnlav (S), stor aspticka (S), stuplav (S), gråspett (§4)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