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36209-2019</w:t>
      </w:r>
      <w:r w:rsidR="00C9278C">
        <w:t xml:space="preserve"> </w:t>
      </w:r>
      <w:r w:rsidRPr="00C9278C">
        <w:t>finns</w:t>
      </w:r>
      <w:r w:rsidR="00153BF2">
        <w:t xml:space="preserve"> </w:t>
      </w:r>
      <w:r w:rsidR="00C77A28">
        <w:t>artfynd av</w:t>
      </w:r>
      <w:r w:rsidR="00CB335E">
        <w:t xml:space="preserve"> </w:t>
      </w:r>
      <w:r w:rsidR="005D0317" w:rsidRPr="005D0317">
        <w:t>rosenfink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rosenfink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