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32949-2025 i Krokoms kommun</w:t>
      </w:r>
    </w:p>
    <w:p>
      <w:r>
        <w:t>Detta dokument behandlar höga naturvärden i avverkningsanmälan A 32949-2025 i Krokoms kommun. Denna avverkningsanmälan inkom 2025-07-01 16:32:22 och omfattar 26,3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talltita (NT, §4), tretåig hackspett (NT, §4), norrlandslav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294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7092671, E 460141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