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5 meter från avverkningsanmälan A 18940-2025 i Krokoms kommun har hittats 4 naturvårdsarter varav 3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