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57857-2025 i Krokoms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