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36309-2024 i Krokoms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