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51504-2025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smålom,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smålom,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