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25268-2025 i Krokoms kommun har hittats 1 naturvårdsarter varav 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