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52264-2022 i Krokoms kommun har hittats 3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