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60-2023 i Krokom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