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rynkskinn (VU), garnlav (NT), granticka (NT), liten svartspik (NT), spillkråka (NT, §4), talltita (NT, §4), ullticka (NT), vitgrynig nållav (NT), barkkornlav (S), gulnål (S), rostfläck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7026517, E 446236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