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granticka (NT), harticka (NT), liten svartspik (NT), lunglav (NT), mjölig dropplav (NT), rödbrun blekspik (NT), skrovellav (NT), ullticka (NT), vitgrynig nållav (NT), vitskaftad svartspik (NT), barkkornlav (S), norrlandslav (S), rostfläck (S), stuplav (S), trådfräken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