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klagomål behandlar höga naturvärden i avverkningsanmälan A 61451-2025 i Krokoms kommun som inkom 2025-12-10 och omfattar 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7089790, E 462051 i SWEREF 99 TM.</w:t>
      </w:r>
    </w:p>
    <w:p>
      <w:r>
        <w:t>I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