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60415-2024 i Krokoms kommun</w:t>
      </w:r>
    </w:p>
    <w:p>
      <w:r>
        <w:t>Detta dokument behandlar höga naturvärden i avverkningsanmälan A 60415-2024 i Krokoms kommun. Denna avverkningsanmälan inkom 2024-12-17 och omfattar 21,4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60415-2024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7033977, E 433727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