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806-2022 i Krokom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