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33653-2023 i Krokoms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