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6 meter från avverkningsanmälan A 46828-2025 i Krokoms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