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som inkom 2024-08-07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7035363, E 456358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guckusko (S, T, §7), kransrams (S, T),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