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som inkom 2021-11-10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7053624, E 444403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