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30060-2022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