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52264-2022 i Krokoms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