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30922-2026 i Krokoms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