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11 meter från avverkningsanmälan A 40206-2023 i Krokoms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