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klagomål behandlar höga naturvärden i avverkningsanmälan A 42239-2021 i Strömsunds kommun som inkom 2021-08-18 och omfattar 9,3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7113428, E 564634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