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32006-2025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