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dokument behandlar höga naturvärden i avverkningsanmälan A 23723-2026 i Strömsunds kommun som inkom 2026-05-22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gräddporing (VU,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7087549, E 554879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