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som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läderdoftande fingersvamp (VU), mörk kolflarnlav (NT) och puderspindling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