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dokument behandlar höga naturvärden i avverkningsanmälan A 38806-2025 i Strömsunds kommun som inkom 2025-08-18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7156609, E 517006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